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0" w:rsidRPr="001F5346" w:rsidRDefault="00FA72EF" w:rsidP="003C1050">
      <w:pPr>
        <w:pStyle w:val="NormalWeb"/>
        <w:shd w:val="clear" w:color="auto" w:fill="FDFDFD"/>
        <w:spacing w:before="0" w:beforeAutospacing="0" w:after="0" w:afterAutospacing="0"/>
        <w:jc w:val="center"/>
        <w:rPr>
          <w:rFonts w:ascii="Garamond" w:eastAsia="Arial Unicode MS" w:hAnsi="Garamond" w:cs="Arial Unicode MS"/>
          <w:color w:val="000000"/>
          <w:sz w:val="20"/>
          <w:szCs w:val="20"/>
        </w:rPr>
      </w:pPr>
      <w:bookmarkStart w:id="0" w:name="_GoBack"/>
      <w:bookmarkEnd w:id="0"/>
      <w:r>
        <w:rPr>
          <w:rFonts w:ascii="Garamond" w:eastAsia="Arial Unicode MS" w:hAnsi="Garamond" w:cs="Arial Unicode MS"/>
          <w:color w:val="000000"/>
          <w:sz w:val="36"/>
          <w:szCs w:val="36"/>
        </w:rPr>
        <w:t>Workshop</w:t>
      </w:r>
      <w:r w:rsidR="00E52F8A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</w:t>
      </w:r>
      <w:r w:rsidR="003C1050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Agenda</w:t>
      </w:r>
    </w:p>
    <w:p w:rsidR="003C1050" w:rsidRPr="001F5346" w:rsidRDefault="003C1050" w:rsidP="003C1050">
      <w:pPr>
        <w:pStyle w:val="NormalWeb"/>
        <w:shd w:val="clear" w:color="auto" w:fill="FDFDFD"/>
        <w:spacing w:before="0" w:beforeAutospacing="0" w:after="0" w:afterAutospacing="0"/>
        <w:jc w:val="center"/>
        <w:rPr>
          <w:rFonts w:ascii="Garamond" w:eastAsia="Arial Unicode MS" w:hAnsi="Garamond" w:cs="Arial Unicode MS"/>
          <w:color w:val="000000"/>
          <w:sz w:val="36"/>
          <w:szCs w:val="36"/>
        </w:rPr>
      </w:pP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Town of Bourne Recycling Committee </w:t>
      </w:r>
      <w:r w:rsidRPr="001F5346">
        <w:rPr>
          <w:rFonts w:ascii="Tahoma" w:eastAsia="Arial Unicode MS" w:hAnsi="Tahoma" w:cs="Tahoma"/>
          <w:color w:val="000000"/>
          <w:sz w:val="36"/>
          <w:szCs w:val="36"/>
        </w:rPr>
        <w:t>﻿</w:t>
      </w:r>
    </w:p>
    <w:p w:rsidR="003C1050" w:rsidRPr="001F5346" w:rsidRDefault="003C1050" w:rsidP="003C1050">
      <w:pPr>
        <w:pStyle w:val="NormalWeb"/>
        <w:shd w:val="clear" w:color="auto" w:fill="FDFDFD"/>
        <w:spacing w:before="0" w:beforeAutospacing="0" w:after="0" w:afterAutospacing="0"/>
        <w:jc w:val="center"/>
        <w:rPr>
          <w:rFonts w:ascii="Garamond" w:eastAsia="Arial Unicode MS" w:hAnsi="Garamond" w:cs="Arial Unicode MS"/>
          <w:color w:val="000000"/>
          <w:sz w:val="20"/>
          <w:szCs w:val="20"/>
        </w:rPr>
      </w:pP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</w:t>
      </w:r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>May 2</w:t>
      </w:r>
      <w:r w:rsidR="004C540E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, 2017</w:t>
      </w:r>
      <w:r w:rsidR="002D4AA8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</w:t>
      </w:r>
      <w:r w:rsidR="00DA17C7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at</w:t>
      </w: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10</w:t>
      </w:r>
      <w:r w:rsidR="00407D77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:</w:t>
      </w:r>
      <w:r w:rsidR="004B2B5A">
        <w:rPr>
          <w:rFonts w:ascii="Garamond" w:eastAsia="Arial Unicode MS" w:hAnsi="Garamond" w:cs="Arial Unicode MS"/>
          <w:color w:val="000000"/>
          <w:sz w:val="36"/>
          <w:szCs w:val="36"/>
        </w:rPr>
        <w:t>3</w:t>
      </w:r>
      <w:r w:rsidR="00E52F8A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0</w:t>
      </w: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AM</w:t>
      </w:r>
    </w:p>
    <w:p w:rsidR="003C1050" w:rsidRPr="001F5346" w:rsidRDefault="003C1050" w:rsidP="003C1050">
      <w:pPr>
        <w:pStyle w:val="NormalWeb"/>
        <w:shd w:val="clear" w:color="auto" w:fill="FDFDFD"/>
        <w:spacing w:before="0" w:beforeAutospacing="0" w:after="0" w:afterAutospacing="0"/>
        <w:jc w:val="center"/>
        <w:rPr>
          <w:rFonts w:ascii="Garamond" w:eastAsia="Arial Unicode MS" w:hAnsi="Garamond" w:cs="Arial Unicode MS"/>
          <w:color w:val="000000"/>
          <w:sz w:val="20"/>
          <w:szCs w:val="20"/>
        </w:rPr>
      </w:pP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>Department of Integrated Solid Waste Management</w:t>
      </w:r>
    </w:p>
    <w:p w:rsidR="003C1050" w:rsidRPr="001F5346" w:rsidRDefault="003C1050" w:rsidP="003C1050">
      <w:pPr>
        <w:pStyle w:val="NormalWeb"/>
        <w:shd w:val="clear" w:color="auto" w:fill="FDFDFD"/>
        <w:spacing w:before="0" w:beforeAutospacing="0" w:after="0" w:afterAutospacing="0"/>
        <w:jc w:val="center"/>
        <w:rPr>
          <w:rFonts w:ascii="Garamond" w:eastAsia="Arial Unicode MS" w:hAnsi="Garamond" w:cs="Arial Unicode MS"/>
          <w:color w:val="000000"/>
          <w:sz w:val="36"/>
          <w:szCs w:val="36"/>
        </w:rPr>
      </w:pP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>201 MacArthur Boulevard, Bourne, MA 02532</w:t>
      </w:r>
    </w:p>
    <w:p w:rsidR="00BE4E90" w:rsidRPr="001F5346" w:rsidRDefault="00BE4E90" w:rsidP="003C1050">
      <w:pPr>
        <w:pStyle w:val="NormalWeb"/>
        <w:shd w:val="clear" w:color="auto" w:fill="FDFDFD"/>
        <w:spacing w:before="0" w:beforeAutospacing="0" w:after="0" w:afterAutospacing="0"/>
        <w:jc w:val="center"/>
        <w:rPr>
          <w:rFonts w:ascii="Garamond" w:eastAsia="Arial Unicode MS" w:hAnsi="Garamond" w:cs="Arial Unicode MS"/>
          <w:color w:val="000000"/>
          <w:sz w:val="20"/>
          <w:szCs w:val="20"/>
        </w:rPr>
      </w:pPr>
    </w:p>
    <w:p w:rsidR="003C1050" w:rsidRPr="001F5346" w:rsidRDefault="003C1050" w:rsidP="004A0615">
      <w:pPr>
        <w:pStyle w:val="NormalWeb"/>
        <w:shd w:val="clear" w:color="auto" w:fill="FDFDFD"/>
        <w:spacing w:before="0" w:beforeAutospacing="0" w:after="0" w:afterAutospacing="0"/>
        <w:jc w:val="center"/>
        <w:rPr>
          <w:rFonts w:ascii="Garamond" w:eastAsia="Arial Unicode MS" w:hAnsi="Garamond" w:cs="Arial Unicode MS"/>
          <w:color w:val="000000"/>
          <w:sz w:val="20"/>
          <w:szCs w:val="20"/>
        </w:rPr>
      </w:pPr>
      <w:r w:rsidRPr="001F5346">
        <w:rPr>
          <w:rFonts w:ascii="Garamond" w:eastAsia="Arial Unicode MS" w:hAnsi="Garamond" w:cs="Arial Unicode MS"/>
          <w:color w:val="000000"/>
          <w:sz w:val="20"/>
          <w:szCs w:val="20"/>
        </w:rPr>
        <w:t> </w:t>
      </w:r>
    </w:p>
    <w:p w:rsidR="003C1050" w:rsidRPr="001F5346" w:rsidRDefault="003C1050" w:rsidP="003C1050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36"/>
          <w:szCs w:val="36"/>
        </w:rPr>
      </w:pP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>1.   Call to order</w:t>
      </w:r>
    </w:p>
    <w:p w:rsidR="004A55F7" w:rsidRDefault="003C1050" w:rsidP="004C540E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36"/>
          <w:szCs w:val="36"/>
        </w:rPr>
      </w:pP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>2.   Approval</w:t>
      </w:r>
      <w:r w:rsidR="00D838B9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: M</w:t>
      </w: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>inutes</w:t>
      </w:r>
      <w:r w:rsidR="00CD5F97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from</w:t>
      </w:r>
      <w:r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</w:t>
      </w:r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>March 28th</w:t>
      </w:r>
      <w:r w:rsidR="004C540E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, 2017 </w:t>
      </w:r>
      <w:r w:rsidR="00BE4E90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meeting</w:t>
      </w:r>
    </w:p>
    <w:p w:rsidR="0066620B" w:rsidRPr="001F5346" w:rsidRDefault="0066620B" w:rsidP="004C540E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36"/>
          <w:szCs w:val="36"/>
        </w:rPr>
      </w:pPr>
      <w:r>
        <w:rPr>
          <w:rFonts w:ascii="Garamond" w:eastAsia="Arial Unicode MS" w:hAnsi="Garamond" w:cs="Arial Unicode MS"/>
          <w:color w:val="000000"/>
          <w:sz w:val="36"/>
          <w:szCs w:val="36"/>
        </w:rPr>
        <w:t>3.   Brief</w:t>
      </w:r>
      <w:r w:rsidR="004B2B5A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Review</w:t>
      </w:r>
      <w:r>
        <w:rPr>
          <w:rFonts w:ascii="Garamond" w:eastAsia="Arial Unicode MS" w:hAnsi="Garamond" w:cs="Arial Unicode MS"/>
          <w:color w:val="000000"/>
          <w:sz w:val="36"/>
          <w:szCs w:val="36"/>
        </w:rPr>
        <w:t>: Single Stream Recycling and Bag Ban Process</w:t>
      </w:r>
    </w:p>
    <w:p w:rsidR="002C7EB5" w:rsidRPr="001F5346" w:rsidRDefault="0066620B" w:rsidP="00BE4E90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36"/>
          <w:szCs w:val="36"/>
        </w:rPr>
      </w:pPr>
      <w:r>
        <w:rPr>
          <w:rFonts w:ascii="Garamond" w:eastAsia="Arial Unicode MS" w:hAnsi="Garamond" w:cs="Arial Unicode MS"/>
          <w:color w:val="000000"/>
          <w:sz w:val="36"/>
          <w:szCs w:val="36"/>
        </w:rPr>
        <w:t>4</w:t>
      </w:r>
      <w:r w:rsidR="00BE4E90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.   </w:t>
      </w:r>
      <w:r w:rsidR="004C540E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Review</w:t>
      </w:r>
      <w:r w:rsidR="00D97FCD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: </w:t>
      </w:r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>Current Committee Process</w:t>
      </w:r>
    </w:p>
    <w:p w:rsidR="00BE4E90" w:rsidRPr="001F5346" w:rsidRDefault="0066620B" w:rsidP="004A55F7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36"/>
          <w:szCs w:val="36"/>
        </w:rPr>
      </w:pPr>
      <w:r>
        <w:rPr>
          <w:rFonts w:ascii="Garamond" w:eastAsia="Arial Unicode MS" w:hAnsi="Garamond" w:cs="Arial Unicode MS"/>
          <w:color w:val="000000"/>
          <w:sz w:val="36"/>
          <w:szCs w:val="36"/>
        </w:rPr>
        <w:t>5</w:t>
      </w:r>
      <w:r w:rsidR="00BE4E90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.   </w:t>
      </w:r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>Identify</w:t>
      </w:r>
      <w:r w:rsidR="00D97FCD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: </w:t>
      </w:r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What’s </w:t>
      </w:r>
      <w:proofErr w:type="gramStart"/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>Working</w:t>
      </w:r>
      <w:proofErr w:type="gramEnd"/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and what’s Not Working</w:t>
      </w:r>
      <w:r w:rsidR="00BE4E90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</w:t>
      </w:r>
    </w:p>
    <w:p w:rsidR="002C7EB5" w:rsidRPr="001F5346" w:rsidRDefault="0066620B" w:rsidP="004A55F7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36"/>
          <w:szCs w:val="36"/>
        </w:rPr>
      </w:pPr>
      <w:r>
        <w:rPr>
          <w:rFonts w:ascii="Garamond" w:eastAsia="Arial Unicode MS" w:hAnsi="Garamond" w:cs="Arial Unicode MS"/>
          <w:color w:val="000000"/>
          <w:sz w:val="36"/>
          <w:szCs w:val="36"/>
        </w:rPr>
        <w:t>6</w:t>
      </w:r>
      <w:r w:rsidR="002C7EB5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.   Review: </w:t>
      </w:r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>Organizational Structure</w:t>
      </w:r>
    </w:p>
    <w:p w:rsidR="00E713A0" w:rsidRPr="001F5346" w:rsidRDefault="0066620B" w:rsidP="00E713A0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36"/>
          <w:szCs w:val="36"/>
        </w:rPr>
      </w:pPr>
      <w:r>
        <w:rPr>
          <w:rFonts w:ascii="Garamond" w:eastAsia="Arial Unicode MS" w:hAnsi="Garamond" w:cs="Arial Unicode MS"/>
          <w:color w:val="000000"/>
          <w:sz w:val="36"/>
          <w:szCs w:val="36"/>
        </w:rPr>
        <w:t>7</w:t>
      </w:r>
      <w:r w:rsidR="00DA17C7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.   Planning: </w:t>
      </w:r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>Goals for Committee</w:t>
      </w:r>
    </w:p>
    <w:p w:rsidR="00DA17C7" w:rsidRPr="001F5346" w:rsidRDefault="0066620B" w:rsidP="003C1050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36"/>
          <w:szCs w:val="36"/>
        </w:rPr>
      </w:pPr>
      <w:r>
        <w:rPr>
          <w:rFonts w:ascii="Garamond" w:eastAsia="Arial Unicode MS" w:hAnsi="Garamond" w:cs="Arial Unicode MS"/>
          <w:color w:val="000000"/>
          <w:sz w:val="36"/>
          <w:szCs w:val="36"/>
        </w:rPr>
        <w:t>8</w:t>
      </w:r>
      <w:r w:rsidR="00D838B9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.   </w:t>
      </w:r>
      <w:r w:rsidR="00FA72EF">
        <w:rPr>
          <w:rFonts w:ascii="Garamond" w:eastAsia="Arial Unicode MS" w:hAnsi="Garamond" w:cs="Arial Unicode MS"/>
          <w:color w:val="000000"/>
          <w:sz w:val="36"/>
          <w:szCs w:val="36"/>
        </w:rPr>
        <w:t>Action: Write Mission Statement</w:t>
      </w:r>
    </w:p>
    <w:p w:rsidR="008D566F" w:rsidRPr="001F5346" w:rsidRDefault="0066620B" w:rsidP="003C1050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16"/>
          <w:szCs w:val="16"/>
        </w:rPr>
      </w:pPr>
      <w:r>
        <w:rPr>
          <w:rFonts w:ascii="Garamond" w:eastAsia="Arial Unicode MS" w:hAnsi="Garamond" w:cs="Arial Unicode MS"/>
          <w:color w:val="000000"/>
          <w:sz w:val="36"/>
          <w:szCs w:val="36"/>
        </w:rPr>
        <w:t>9</w:t>
      </w:r>
      <w:r w:rsidR="00974E6A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.   Review</w:t>
      </w:r>
      <w:r w:rsidR="00D838B9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:</w:t>
      </w:r>
      <w:r w:rsidR="00974E6A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</w:t>
      </w:r>
      <w:r w:rsidR="008D566F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Task</w:t>
      </w:r>
      <w:r w:rsidR="00974E6A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items and date for next meeting</w:t>
      </w:r>
    </w:p>
    <w:p w:rsidR="003C1050" w:rsidRPr="001F5346" w:rsidRDefault="0066620B" w:rsidP="003C1050">
      <w:pPr>
        <w:pStyle w:val="NormalWeb"/>
        <w:shd w:val="clear" w:color="auto" w:fill="FDFDFD"/>
        <w:spacing w:before="0" w:beforeAutospacing="0" w:after="0" w:afterAutospacing="0"/>
        <w:rPr>
          <w:rFonts w:ascii="Garamond" w:eastAsia="Arial Unicode MS" w:hAnsi="Garamond" w:cs="Arial Unicode MS"/>
          <w:color w:val="000000"/>
          <w:sz w:val="16"/>
          <w:szCs w:val="16"/>
        </w:rPr>
      </w:pPr>
      <w:r>
        <w:rPr>
          <w:rFonts w:ascii="Garamond" w:eastAsia="Arial Unicode MS" w:hAnsi="Garamond" w:cs="Arial Unicode MS"/>
          <w:color w:val="000000"/>
          <w:sz w:val="36"/>
          <w:szCs w:val="36"/>
        </w:rPr>
        <w:t>10</w:t>
      </w:r>
      <w:r w:rsidR="008D566F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.</w:t>
      </w:r>
      <w:r w:rsidR="00AB130F" w:rsidRPr="001F5346">
        <w:rPr>
          <w:rFonts w:ascii="Garamond" w:eastAsia="Arial Unicode MS" w:hAnsi="Garamond" w:cs="Arial Unicode MS"/>
          <w:color w:val="000000"/>
          <w:sz w:val="36"/>
          <w:szCs w:val="36"/>
        </w:rPr>
        <w:t xml:space="preserve"> </w:t>
      </w:r>
      <w:r w:rsidR="008D566F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 </w:t>
      </w:r>
      <w:r w:rsidR="003C1050" w:rsidRPr="001F5346">
        <w:rPr>
          <w:rFonts w:ascii="Garamond" w:eastAsia="Arial Unicode MS" w:hAnsi="Garamond" w:cs="Arial Unicode MS"/>
          <w:color w:val="000000"/>
          <w:sz w:val="36"/>
          <w:szCs w:val="36"/>
        </w:rPr>
        <w:t>Adjourn</w:t>
      </w:r>
    </w:p>
    <w:p w:rsidR="00021B7F" w:rsidRPr="001F5346" w:rsidRDefault="00021B7F">
      <w:pPr>
        <w:rPr>
          <w:rFonts w:ascii="Garamond" w:eastAsia="Arial Unicode MS" w:hAnsi="Garamond" w:cs="Arial Unicode MS"/>
          <w:sz w:val="36"/>
          <w:szCs w:val="36"/>
        </w:rPr>
      </w:pPr>
    </w:p>
    <w:sectPr w:rsidR="00021B7F" w:rsidRPr="001F5346" w:rsidSect="00FA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B54"/>
    <w:multiLevelType w:val="hybridMultilevel"/>
    <w:tmpl w:val="C300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553B"/>
    <w:multiLevelType w:val="hybridMultilevel"/>
    <w:tmpl w:val="E76A8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B735B"/>
    <w:multiLevelType w:val="hybridMultilevel"/>
    <w:tmpl w:val="9B94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0"/>
    <w:rsid w:val="00021B7F"/>
    <w:rsid w:val="001F5346"/>
    <w:rsid w:val="00253B34"/>
    <w:rsid w:val="002836CB"/>
    <w:rsid w:val="002C7EB5"/>
    <w:rsid w:val="002D4AA8"/>
    <w:rsid w:val="003C1050"/>
    <w:rsid w:val="00407D77"/>
    <w:rsid w:val="004327D4"/>
    <w:rsid w:val="004A0615"/>
    <w:rsid w:val="004A55F7"/>
    <w:rsid w:val="004B2B5A"/>
    <w:rsid w:val="004C540E"/>
    <w:rsid w:val="00582C48"/>
    <w:rsid w:val="0066620B"/>
    <w:rsid w:val="00771BC4"/>
    <w:rsid w:val="007F3C32"/>
    <w:rsid w:val="008D566F"/>
    <w:rsid w:val="00974E6A"/>
    <w:rsid w:val="00A84BC6"/>
    <w:rsid w:val="00AB130F"/>
    <w:rsid w:val="00BE4E90"/>
    <w:rsid w:val="00CD5F97"/>
    <w:rsid w:val="00D838B9"/>
    <w:rsid w:val="00D97FCD"/>
    <w:rsid w:val="00DA17C7"/>
    <w:rsid w:val="00E52F8A"/>
    <w:rsid w:val="00E713A0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D1CDB-A738-432A-B0DF-5117DBD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Chapman, Wendy</cp:lastModifiedBy>
  <cp:revision>2</cp:revision>
  <cp:lastPrinted>2017-04-28T14:58:00Z</cp:lastPrinted>
  <dcterms:created xsi:type="dcterms:W3CDTF">2017-04-28T14:58:00Z</dcterms:created>
  <dcterms:modified xsi:type="dcterms:W3CDTF">2017-04-28T14:58:00Z</dcterms:modified>
</cp:coreProperties>
</file>