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3A" w:rsidRPr="00554276" w:rsidRDefault="0098483A" w:rsidP="0098483A">
      <w:pPr>
        <w:pStyle w:val="Heading1"/>
      </w:pPr>
      <w:bookmarkStart w:id="0" w:name="_GoBack"/>
      <w:bookmarkEnd w:id="0"/>
      <w:r>
        <w:t>Town of Bourne Finance Committee</w:t>
      </w:r>
    </w:p>
    <w:p w:rsidR="0098483A" w:rsidRDefault="0098483A" w:rsidP="0098483A">
      <w:pPr>
        <w:pStyle w:val="Heading1"/>
        <w:jc w:val="left"/>
      </w:pPr>
      <w:r>
        <w:t xml:space="preserve"> </w:t>
      </w:r>
      <w:r>
        <w:tab/>
      </w:r>
      <w:r>
        <w:tab/>
      </w:r>
      <w:r>
        <w:tab/>
        <w:t xml:space="preserve">          </w:t>
      </w:r>
      <w:r w:rsidRPr="004B5C09">
        <w:t>Meeting Minutes</w:t>
      </w:r>
    </w:p>
    <w:p w:rsidR="0098483A" w:rsidRPr="0098483A" w:rsidRDefault="0098483A" w:rsidP="0098483A">
      <w:r>
        <w:t xml:space="preserve">  Bourne High School, Professional Library, 75 Waterhouse Rd, Bourne, MA 02532</w:t>
      </w:r>
    </w:p>
    <w:sdt>
      <w:sdtPr>
        <w:alias w:val="Date"/>
        <w:tag w:val="Date"/>
        <w:id w:val="811033052"/>
        <w:placeholder>
          <w:docPart w:val="D68F1690113C415DA013616E5E45756E"/>
        </w:placeholder>
        <w:date w:fullDate="2015-05-04T00:00:00Z">
          <w:dateFormat w:val="MMMM d, yyyy"/>
          <w:lid w:val="en-US"/>
          <w:storeMappedDataAs w:val="dateTime"/>
          <w:calendar w:val="gregorian"/>
        </w:date>
      </w:sdtPr>
      <w:sdtEndPr/>
      <w:sdtContent>
        <w:p w:rsidR="00554276" w:rsidRPr="004E227E" w:rsidRDefault="0098483A" w:rsidP="00B75CFC">
          <w:pPr>
            <w:pStyle w:val="Date"/>
          </w:pPr>
          <w:r>
            <w:t>May 4, 2015</w:t>
          </w:r>
        </w:p>
      </w:sdtContent>
    </w:sdt>
    <w:p w:rsidR="00554276" w:rsidRPr="004B5C09" w:rsidRDefault="0015180F" w:rsidP="00361DEE">
      <w:pPr>
        <w:pStyle w:val="ListParagraph"/>
      </w:pPr>
      <w:r w:rsidRPr="00616B41">
        <w:t>Call</w:t>
      </w:r>
      <w:r w:rsidRPr="004B5C09">
        <w:t xml:space="preserve"> to order</w:t>
      </w:r>
    </w:p>
    <w:p w:rsidR="0098483A" w:rsidRDefault="00324B4A" w:rsidP="0098483A">
      <w:pPr>
        <w:tabs>
          <w:tab w:val="left" w:pos="3255"/>
        </w:tabs>
        <w:ind w:left="0"/>
      </w:pPr>
      <w:sdt>
        <w:sdtPr>
          <w:alias w:val="Name"/>
          <w:tag w:val="Name"/>
          <w:id w:val="811033081"/>
          <w:placeholder>
            <w:docPart w:val="C3BE817907BE48B7A3242D20C81ECDBE"/>
          </w:placeholder>
          <w:dataBinding w:prefixMappings="xmlns:ns0='http://purl.org/dc/elements/1.1/' xmlns:ns1='http://schemas.openxmlformats.org/package/2006/metadata/core-properties' " w:xpath="/ns1:coreProperties[1]/ns0:description[1]" w:storeItemID="{6C3C8BC8-F283-45AE-878A-BAB7291924A1}"/>
          <w:text/>
        </w:sdtPr>
        <w:sdtEndPr/>
        <w:sdtContent>
          <w:r w:rsidR="005E20D9">
            <w:t>Ms. Mastrangelo</w:t>
          </w:r>
        </w:sdtContent>
      </w:sdt>
      <w:r w:rsidR="00D9128A">
        <w:t xml:space="preserve"> </w:t>
      </w:r>
      <w:r w:rsidR="0098483A" w:rsidRPr="00B33902">
        <w:t>called to order the regular meeting of the Finance Committee at</w:t>
      </w:r>
      <w:r w:rsidR="0098483A">
        <w:t xml:space="preserve"> 6:05 PM.</w:t>
      </w:r>
    </w:p>
    <w:p w:rsidR="0098483A" w:rsidRPr="004B5C09" w:rsidRDefault="0098483A" w:rsidP="0098483A">
      <w:pPr>
        <w:pStyle w:val="ListParagraph"/>
      </w:pPr>
      <w:r w:rsidRPr="004B5C09">
        <w:t xml:space="preserve">Roll </w:t>
      </w:r>
      <w:r>
        <w:t>c</w:t>
      </w:r>
      <w:r w:rsidRPr="004B5C09">
        <w:t>all</w:t>
      </w:r>
    </w:p>
    <w:p w:rsidR="0098483A" w:rsidRPr="002F6C6C" w:rsidRDefault="0098483A" w:rsidP="002F6C6C">
      <w:pPr>
        <w:ind w:left="0"/>
      </w:pPr>
      <w:r w:rsidRPr="002F6C6C">
        <w:rPr>
          <w:b/>
        </w:rPr>
        <w:t>Members Present:</w:t>
      </w:r>
      <w:r w:rsidRPr="00C70442">
        <w:t xml:space="preserve"> </w:t>
      </w:r>
      <w:r>
        <w:t xml:space="preserve"> </w:t>
      </w:r>
      <w:r w:rsidRPr="002F6C6C">
        <w:t>Mary Jane Mastrangelo, John Redman (arrived 6:35), Michele Ford, Jeff Perry, Brian Lemee´, Judy Conron, George Slade, William G. Scotti III, William Towne, Richard Lavoie, Christine Crane, and Kathleen LeGacy</w:t>
      </w:r>
      <w:r w:rsidR="00C15681" w:rsidRPr="002F6C6C">
        <w:t xml:space="preserve"> (arrived 6:15)</w:t>
      </w:r>
      <w:r w:rsidRPr="002F6C6C">
        <w:t xml:space="preserve">. </w:t>
      </w:r>
    </w:p>
    <w:p w:rsidR="0098483A" w:rsidRPr="00C15681" w:rsidRDefault="00C15681" w:rsidP="00C15681">
      <w:pPr>
        <w:pStyle w:val="ListParagraph"/>
        <w:numPr>
          <w:ilvl w:val="0"/>
          <w:numId w:val="0"/>
        </w:numPr>
        <w:ind w:left="187"/>
        <w:rPr>
          <w:b w:val="0"/>
        </w:rPr>
      </w:pPr>
      <w:r>
        <w:t xml:space="preserve">Documents – </w:t>
      </w:r>
      <w:r>
        <w:rPr>
          <w:b w:val="0"/>
        </w:rPr>
        <w:t>Final Motions, Article 5 Motion, Article Tracker, Articles of the Warrant Handbook.</w:t>
      </w:r>
    </w:p>
    <w:p w:rsidR="0098483A" w:rsidRPr="004B5C09" w:rsidRDefault="0098483A" w:rsidP="0098483A"/>
    <w:p w:rsidR="0015180F" w:rsidRPr="004B5C09" w:rsidRDefault="00C15681" w:rsidP="00361DEE">
      <w:pPr>
        <w:pStyle w:val="ListParagraph"/>
      </w:pPr>
      <w:r>
        <w:t>Agenda Items</w:t>
      </w:r>
    </w:p>
    <w:p w:rsidR="00680296" w:rsidRDefault="002F6C6C" w:rsidP="00C15681">
      <w:pPr>
        <w:pStyle w:val="ListParagraph"/>
        <w:numPr>
          <w:ilvl w:val="0"/>
          <w:numId w:val="27"/>
        </w:numPr>
      </w:pPr>
      <w:r>
        <w:t>Approval of the m</w:t>
      </w:r>
      <w:r w:rsidR="00C15681">
        <w:t xml:space="preserve">inutes of </w:t>
      </w:r>
      <w:r>
        <w:t xml:space="preserve">the </w:t>
      </w:r>
      <w:r w:rsidR="00C15681">
        <w:t>previous meeting -</w:t>
      </w:r>
    </w:p>
    <w:p w:rsidR="00C15681" w:rsidRPr="00F3213C" w:rsidRDefault="00C15681" w:rsidP="00C15681">
      <w:pPr>
        <w:pStyle w:val="ListParagraph"/>
        <w:numPr>
          <w:ilvl w:val="0"/>
          <w:numId w:val="0"/>
        </w:numPr>
        <w:ind w:left="547"/>
      </w:pPr>
      <w:r w:rsidRPr="00C15681">
        <w:t>Mr. Scotti III</w:t>
      </w:r>
      <w:r>
        <w:t xml:space="preserve"> motioned to accept the Minutes from the 4/27/15 meeting. Mr. Towne seconded. </w:t>
      </w:r>
      <w:r w:rsidR="00F3213C" w:rsidRPr="002F6C6C">
        <w:rPr>
          <w:b w:val="0"/>
        </w:rPr>
        <w:t>With no discussion, t</w:t>
      </w:r>
      <w:r w:rsidRPr="002F6C6C">
        <w:rPr>
          <w:b w:val="0"/>
        </w:rPr>
        <w:t>he Minutes were accepted</w:t>
      </w:r>
      <w:r w:rsidRPr="00F3213C">
        <w:t xml:space="preserve"> Vote 10-0. </w:t>
      </w:r>
    </w:p>
    <w:p w:rsidR="00C15681" w:rsidRPr="00C15681" w:rsidRDefault="00C15681" w:rsidP="00C15681">
      <w:pPr>
        <w:pStyle w:val="ListParagraph"/>
        <w:numPr>
          <w:ilvl w:val="0"/>
          <w:numId w:val="27"/>
        </w:numPr>
      </w:pPr>
      <w:r>
        <w:t xml:space="preserve">Reserve Fund Transfer – </w:t>
      </w:r>
      <w:r>
        <w:rPr>
          <w:b w:val="0"/>
        </w:rPr>
        <w:t>No Transfers</w:t>
      </w:r>
    </w:p>
    <w:p w:rsidR="00C15681" w:rsidRDefault="00C15681" w:rsidP="00C15681">
      <w:pPr>
        <w:pStyle w:val="ListParagraph"/>
        <w:numPr>
          <w:ilvl w:val="0"/>
          <w:numId w:val="27"/>
        </w:numPr>
      </w:pPr>
      <w:r>
        <w:t xml:space="preserve">Discuss and vote </w:t>
      </w:r>
      <w:r w:rsidR="00F3213C">
        <w:t>ATM and STM Articles as needed</w:t>
      </w:r>
    </w:p>
    <w:p w:rsidR="00F3213C" w:rsidRDefault="00F3213C" w:rsidP="00F3213C">
      <w:pPr>
        <w:pStyle w:val="ListParagraph"/>
        <w:numPr>
          <w:ilvl w:val="0"/>
          <w:numId w:val="28"/>
        </w:numPr>
      </w:pPr>
      <w:r>
        <w:t xml:space="preserve">Vote essential and contingent articles – </w:t>
      </w:r>
      <w:r w:rsidRPr="00F3213C">
        <w:rPr>
          <w:b w:val="0"/>
        </w:rPr>
        <w:t>Ms. Mastrangelo</w:t>
      </w:r>
      <w:r>
        <w:rPr>
          <w:b w:val="0"/>
        </w:rPr>
        <w:t xml:space="preserve"> </w:t>
      </w:r>
      <w:r w:rsidR="00812E29">
        <w:rPr>
          <w:b w:val="0"/>
        </w:rPr>
        <w:t xml:space="preserve">offered a brief description then </w:t>
      </w:r>
      <w:r>
        <w:rPr>
          <w:b w:val="0"/>
        </w:rPr>
        <w:t xml:space="preserve">entertained a Motion to accept Articles 1-9 as essential. </w:t>
      </w:r>
      <w:r>
        <w:t xml:space="preserve">Mr. Lavoie motioned to accept Articles 1-9 as essential. Ms. Ford seconded. </w:t>
      </w:r>
      <w:r w:rsidRPr="002F6C6C">
        <w:rPr>
          <w:b w:val="0"/>
        </w:rPr>
        <w:t>With no discussion, the Motion was approved</w:t>
      </w:r>
      <w:r>
        <w:t xml:space="preserve"> 10-0.</w:t>
      </w:r>
    </w:p>
    <w:p w:rsidR="00812E29" w:rsidRDefault="00812E29" w:rsidP="00F3213C">
      <w:pPr>
        <w:pStyle w:val="ListParagraph"/>
        <w:numPr>
          <w:ilvl w:val="0"/>
          <w:numId w:val="28"/>
        </w:numPr>
      </w:pPr>
      <w:r>
        <w:t xml:space="preserve">ATM Article 20 – </w:t>
      </w:r>
      <w:r>
        <w:rPr>
          <w:b w:val="0"/>
        </w:rPr>
        <w:t xml:space="preserve">Ms. Mastrangelo explained </w:t>
      </w:r>
      <w:r w:rsidR="002F6C6C">
        <w:rPr>
          <w:b w:val="0"/>
        </w:rPr>
        <w:t>that this is the Zoning Article. S</w:t>
      </w:r>
      <w:r>
        <w:rPr>
          <w:b w:val="0"/>
        </w:rPr>
        <w:t xml:space="preserve">he asked the members to refer to the Motions handout and read the Motion. Mr. Slade offered an explanation of the Motion to the committee. Ms. Mastrangelo added to the discussion and </w:t>
      </w:r>
      <w:r w:rsidR="005E20D9">
        <w:rPr>
          <w:b w:val="0"/>
        </w:rPr>
        <w:t xml:space="preserve">offered an explanation of </w:t>
      </w:r>
      <w:r>
        <w:rPr>
          <w:b w:val="0"/>
        </w:rPr>
        <w:t>the amende</w:t>
      </w:r>
      <w:r w:rsidR="005E20D9">
        <w:rPr>
          <w:b w:val="0"/>
        </w:rPr>
        <w:t>d Motion. Ms. Ford requested</w:t>
      </w:r>
      <w:r>
        <w:rPr>
          <w:b w:val="0"/>
        </w:rPr>
        <w:t xml:space="preserve"> something more straightforward. Ms. Mastrangelo stated that if the committee votes to indefinitely postpone this Article, then it </w:t>
      </w:r>
      <w:r>
        <w:rPr>
          <w:b w:val="0"/>
        </w:rPr>
        <w:lastRenderedPageBreak/>
        <w:t xml:space="preserve">can be amended and </w:t>
      </w:r>
      <w:r w:rsidR="00617E38">
        <w:rPr>
          <w:b w:val="0"/>
        </w:rPr>
        <w:t xml:space="preserve">be presented again in the fall. If however the Motion is presented the Zoning Article has to pass by 2/3. If it is defeated, it cannot be presented again for two years. A brief discussion transpired. Ms. Mastrangelo entertained a Motion to indefinitely postpone Article 20. </w:t>
      </w:r>
      <w:r w:rsidR="00617E38">
        <w:t xml:space="preserve">Ms. Ford motioned to indefinitely postpone Article 20. Mr. Perry seconded. </w:t>
      </w:r>
      <w:r w:rsidR="00617E38" w:rsidRPr="005E20D9">
        <w:rPr>
          <w:b w:val="0"/>
        </w:rPr>
        <w:t>The</w:t>
      </w:r>
      <w:r w:rsidR="00617E38">
        <w:t xml:space="preserve"> </w:t>
      </w:r>
      <w:r w:rsidR="00617E38" w:rsidRPr="005E20D9">
        <w:rPr>
          <w:b w:val="0"/>
        </w:rPr>
        <w:t xml:space="preserve">Motion passed </w:t>
      </w:r>
      <w:r w:rsidR="005E20D9" w:rsidRPr="005E20D9">
        <w:rPr>
          <w:b w:val="0"/>
        </w:rPr>
        <w:t>with one abstention.</w:t>
      </w:r>
      <w:r w:rsidR="005E20D9">
        <w:t xml:space="preserve"> </w:t>
      </w:r>
      <w:r w:rsidR="00617E38">
        <w:t>10-0-1. (Ms. LeGacy abstained)</w:t>
      </w:r>
    </w:p>
    <w:p w:rsidR="00617E38" w:rsidRDefault="00617E38" w:rsidP="00F3213C">
      <w:pPr>
        <w:pStyle w:val="ListParagraph"/>
        <w:numPr>
          <w:ilvl w:val="0"/>
          <w:numId w:val="28"/>
        </w:numPr>
      </w:pPr>
      <w:r>
        <w:t xml:space="preserve">ATM Article 3 – </w:t>
      </w:r>
      <w:r w:rsidRPr="005E20D9">
        <w:rPr>
          <w:b w:val="0"/>
        </w:rPr>
        <w:t>Deferred</w:t>
      </w:r>
    </w:p>
    <w:p w:rsidR="00617E38" w:rsidRPr="00966179" w:rsidRDefault="00617E38" w:rsidP="00F3213C">
      <w:pPr>
        <w:pStyle w:val="ListParagraph"/>
        <w:numPr>
          <w:ilvl w:val="0"/>
          <w:numId w:val="28"/>
        </w:numPr>
      </w:pPr>
      <w:r>
        <w:t xml:space="preserve">Any other ATM and STM Articles </w:t>
      </w:r>
      <w:r w:rsidR="00966179">
        <w:t xml:space="preserve">requiring discussion and vote – </w:t>
      </w:r>
      <w:r w:rsidR="00966179">
        <w:rPr>
          <w:b w:val="0"/>
        </w:rPr>
        <w:t>Ms. Mastrangelo explained that there</w:t>
      </w:r>
      <w:r w:rsidR="005E20D9">
        <w:rPr>
          <w:b w:val="0"/>
        </w:rPr>
        <w:t xml:space="preserve"> is</w:t>
      </w:r>
      <w:r w:rsidR="00966179">
        <w:rPr>
          <w:b w:val="0"/>
        </w:rPr>
        <w:t xml:space="preserve"> a slight adjustment to the Capital Article Motion. </w:t>
      </w:r>
    </w:p>
    <w:p w:rsidR="00966179" w:rsidRPr="00966179" w:rsidRDefault="00966179" w:rsidP="00966179">
      <w:pPr>
        <w:pStyle w:val="ListParagraph"/>
        <w:numPr>
          <w:ilvl w:val="0"/>
          <w:numId w:val="27"/>
        </w:numPr>
      </w:pPr>
      <w:r>
        <w:t xml:space="preserve">Distribute Final Motions and Verbal Comments – </w:t>
      </w:r>
      <w:r>
        <w:rPr>
          <w:b w:val="0"/>
        </w:rPr>
        <w:t>Ms. Mastrangelo reviewed the process of how each committee member will present their assigned Articles to the voters.</w:t>
      </w:r>
    </w:p>
    <w:p w:rsidR="00966179" w:rsidRPr="00966179" w:rsidRDefault="00966179" w:rsidP="00966179">
      <w:pPr>
        <w:pStyle w:val="ListParagraph"/>
        <w:numPr>
          <w:ilvl w:val="0"/>
          <w:numId w:val="27"/>
        </w:numPr>
      </w:pPr>
      <w:r>
        <w:t xml:space="preserve">TA Comment – </w:t>
      </w:r>
      <w:r>
        <w:rPr>
          <w:b w:val="0"/>
        </w:rPr>
        <w:t>No TA Comment.</w:t>
      </w:r>
    </w:p>
    <w:p w:rsidR="00966179" w:rsidRPr="00966179" w:rsidRDefault="00966179" w:rsidP="00966179">
      <w:pPr>
        <w:pStyle w:val="ListParagraph"/>
        <w:numPr>
          <w:ilvl w:val="0"/>
          <w:numId w:val="27"/>
        </w:numPr>
      </w:pPr>
      <w:r>
        <w:t xml:space="preserve">Selectmen Comment – </w:t>
      </w:r>
      <w:r>
        <w:rPr>
          <w:b w:val="0"/>
        </w:rPr>
        <w:t xml:space="preserve">No Selectmen Comment </w:t>
      </w:r>
    </w:p>
    <w:p w:rsidR="00966179" w:rsidRPr="00966179" w:rsidRDefault="00966179" w:rsidP="00966179">
      <w:pPr>
        <w:pStyle w:val="ListParagraph"/>
        <w:numPr>
          <w:ilvl w:val="0"/>
          <w:numId w:val="27"/>
        </w:numPr>
      </w:pPr>
      <w:r>
        <w:t xml:space="preserve">Finance Committee Comment – </w:t>
      </w:r>
      <w:r>
        <w:rPr>
          <w:b w:val="0"/>
        </w:rPr>
        <w:t>No Finance Committee Comment</w:t>
      </w:r>
    </w:p>
    <w:p w:rsidR="00966179" w:rsidRPr="00966179" w:rsidRDefault="00966179" w:rsidP="00966179">
      <w:pPr>
        <w:pStyle w:val="ListParagraph"/>
        <w:numPr>
          <w:ilvl w:val="0"/>
          <w:numId w:val="27"/>
        </w:numPr>
      </w:pPr>
      <w:r>
        <w:t xml:space="preserve">Public Comment – </w:t>
      </w:r>
      <w:r>
        <w:rPr>
          <w:b w:val="0"/>
        </w:rPr>
        <w:t>No Public Comment</w:t>
      </w:r>
    </w:p>
    <w:p w:rsidR="00966179" w:rsidRPr="009A4827" w:rsidRDefault="00966179" w:rsidP="00966179">
      <w:pPr>
        <w:pStyle w:val="ListParagraph"/>
        <w:numPr>
          <w:ilvl w:val="0"/>
          <w:numId w:val="27"/>
        </w:numPr>
      </w:pPr>
      <w:r>
        <w:t xml:space="preserve">Future Agenda Items – </w:t>
      </w:r>
      <w:r>
        <w:rPr>
          <w:b w:val="0"/>
        </w:rPr>
        <w:t>Finance Committee will meet sometime in June to have a debriefing of Town Meeting and a July closeout meeting.</w:t>
      </w:r>
    </w:p>
    <w:p w:rsidR="009A4827" w:rsidRDefault="009A4827" w:rsidP="009A4827">
      <w:pPr>
        <w:pStyle w:val="ListParagraph"/>
        <w:numPr>
          <w:ilvl w:val="0"/>
          <w:numId w:val="0"/>
        </w:numPr>
        <w:ind w:left="547"/>
        <w:rPr>
          <w:b w:val="0"/>
        </w:rPr>
      </w:pPr>
      <w:r w:rsidRPr="009A4827">
        <w:rPr>
          <w:b w:val="0"/>
        </w:rPr>
        <w:t xml:space="preserve">While </w:t>
      </w:r>
      <w:r>
        <w:rPr>
          <w:b w:val="0"/>
        </w:rPr>
        <w:t xml:space="preserve">waiting for the vote of the Board of Selectmen, there was an informal discussion among the members of the FinCom concerning the possibility of an override, budget deficits, </w:t>
      </w:r>
      <w:r w:rsidR="00D9128A">
        <w:rPr>
          <w:b w:val="0"/>
        </w:rPr>
        <w:t xml:space="preserve">also </w:t>
      </w:r>
      <w:r>
        <w:rPr>
          <w:b w:val="0"/>
        </w:rPr>
        <w:t>the possibility of a voter amending the Budget from the floor</w:t>
      </w:r>
      <w:r w:rsidR="00353472">
        <w:rPr>
          <w:b w:val="0"/>
        </w:rPr>
        <w:t>, turn backs, Meals Tax revenue</w:t>
      </w:r>
      <w:r>
        <w:rPr>
          <w:b w:val="0"/>
        </w:rPr>
        <w:t xml:space="preserve"> and Special Town Meeting. </w:t>
      </w:r>
    </w:p>
    <w:p w:rsidR="00353472" w:rsidRDefault="00353472" w:rsidP="00353472">
      <w:pPr>
        <w:ind w:hanging="187"/>
      </w:pPr>
    </w:p>
    <w:p w:rsidR="009A4827" w:rsidRDefault="002F6C6C" w:rsidP="00353472">
      <w:pPr>
        <w:ind w:hanging="187"/>
      </w:pPr>
      <w:r>
        <w:t xml:space="preserve">          </w:t>
      </w:r>
      <w:r w:rsidR="00353472" w:rsidRPr="00353472">
        <w:t xml:space="preserve">Selectmen Meier </w:t>
      </w:r>
      <w:r w:rsidR="00353472">
        <w:t xml:space="preserve">brought in the results of the Board of Selectmen’s vote. Ms. Mastrangelo read their decision. She explained that they’ve broken it into two Motions. </w:t>
      </w:r>
    </w:p>
    <w:p w:rsidR="005E20D9" w:rsidRDefault="002F6C6C" w:rsidP="002F6C6C">
      <w:pPr>
        <w:ind w:hanging="187"/>
      </w:pPr>
      <w:r>
        <w:t xml:space="preserve">           </w:t>
      </w:r>
      <w:r w:rsidR="005E20D9">
        <w:t>1.</w:t>
      </w:r>
      <w:r>
        <w:t xml:space="preserve">  </w:t>
      </w:r>
      <w:r w:rsidR="00353472">
        <w:t xml:space="preserve">The Board of Selectmen support putting an override question for the voter’s consideration to be presented to the voters in the fall of 2015. </w:t>
      </w:r>
      <w:r>
        <w:t>Vote</w:t>
      </w:r>
      <w:r w:rsidR="00353472">
        <w:t xml:space="preserve"> 4-1. </w:t>
      </w:r>
    </w:p>
    <w:p w:rsidR="005E20D9" w:rsidRDefault="005E20D9" w:rsidP="002F6C6C">
      <w:pPr>
        <w:ind w:hanging="187"/>
      </w:pPr>
      <w:r>
        <w:t xml:space="preserve">           2. </w:t>
      </w:r>
      <w:r w:rsidR="00353472">
        <w:t xml:space="preserve">Move that if an override question in the fall of 2015 fails, the selectmen will recommend a reduction in the FY 16 budget by at least an amount required to bring Free Cash up to </w:t>
      </w:r>
      <w:r w:rsidR="002F6C6C">
        <w:t xml:space="preserve">the Town’s financial </w:t>
      </w:r>
      <w:r w:rsidR="00353472">
        <w:t>policy</w:t>
      </w:r>
      <w:r w:rsidR="002F6C6C">
        <w:t xml:space="preserve">. Vote 3-2. </w:t>
      </w:r>
    </w:p>
    <w:p w:rsidR="00C15681" w:rsidRPr="002F6C6C" w:rsidRDefault="002F6C6C" w:rsidP="002F6C6C">
      <w:pPr>
        <w:ind w:hanging="187"/>
      </w:pPr>
      <w:r>
        <w:lastRenderedPageBreak/>
        <w:t>Finance Committee will make a positive Motion.</w:t>
      </w:r>
    </w:p>
    <w:p w:rsidR="00C15681" w:rsidRPr="00C15681" w:rsidRDefault="00C15681" w:rsidP="00C15681">
      <w:pPr>
        <w:pStyle w:val="ListParagraph"/>
        <w:numPr>
          <w:ilvl w:val="0"/>
          <w:numId w:val="0"/>
        </w:numPr>
        <w:ind w:left="547"/>
        <w:rPr>
          <w:b w:val="0"/>
        </w:rPr>
      </w:pPr>
    </w:p>
    <w:p w:rsidR="0015180F" w:rsidRDefault="0015180F" w:rsidP="00361DEE">
      <w:pPr>
        <w:pStyle w:val="ListParagraph"/>
      </w:pPr>
      <w:r w:rsidRPr="004B5C09">
        <w:t>Adjournment</w:t>
      </w:r>
      <w:r w:rsidR="005E20D9">
        <w:t>:</w:t>
      </w:r>
    </w:p>
    <w:p w:rsidR="005E20D9" w:rsidRPr="004B5C09" w:rsidRDefault="005E20D9" w:rsidP="005E20D9">
      <w:pPr>
        <w:pStyle w:val="ListParagraph"/>
        <w:numPr>
          <w:ilvl w:val="0"/>
          <w:numId w:val="0"/>
        </w:numPr>
        <w:ind w:left="187"/>
      </w:pPr>
      <w:r>
        <w:t>Mr. Redman moved to adjourn the meeting. Ms. Ford seconded. The meeting adjourned at 9:20 PM.</w:t>
      </w:r>
    </w:p>
    <w:p w:rsidR="002F6C6C" w:rsidRDefault="002F6C6C" w:rsidP="00361DEE"/>
    <w:p w:rsidR="002F6C6C" w:rsidRDefault="002F6C6C" w:rsidP="00361DEE"/>
    <w:p w:rsidR="008E476B" w:rsidRDefault="0015180F" w:rsidP="00361DEE">
      <w:r>
        <w:t xml:space="preserve">Minutes </w:t>
      </w:r>
      <w:r w:rsidRPr="00616B41">
        <w:t>s</w:t>
      </w:r>
      <w:r w:rsidR="008E476B" w:rsidRPr="00616B41">
        <w:t xml:space="preserve">ubmitted </w:t>
      </w:r>
      <w:r w:rsidR="004E227E">
        <w:t xml:space="preserve">by:  </w:t>
      </w:r>
      <w:r w:rsidR="002F6C6C">
        <w:t>Carol Mitchell</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D4A7E21"/>
    <w:multiLevelType w:val="hybridMultilevel"/>
    <w:tmpl w:val="858E17AC"/>
    <w:lvl w:ilvl="0" w:tplc="1AE2CC9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15:restartNumberingAfterBreak="0">
    <w:nsid w:val="54F203BC"/>
    <w:multiLevelType w:val="hybridMultilevel"/>
    <w:tmpl w:val="067E8646"/>
    <w:lvl w:ilvl="0" w:tplc="D6DEA964">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2" w15:restartNumberingAfterBreak="0">
    <w:nsid w:val="6D790571"/>
    <w:multiLevelType w:val="hybridMultilevel"/>
    <w:tmpl w:val="C6FC3C04"/>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6"/>
  </w:num>
  <w:num w:numId="3">
    <w:abstractNumId w:val="17"/>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22"/>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3A"/>
    <w:rsid w:val="0011573E"/>
    <w:rsid w:val="00140DAE"/>
    <w:rsid w:val="0015180F"/>
    <w:rsid w:val="00193653"/>
    <w:rsid w:val="00276FA1"/>
    <w:rsid w:val="00291B4A"/>
    <w:rsid w:val="002B460F"/>
    <w:rsid w:val="002C3D7E"/>
    <w:rsid w:val="002F6C6C"/>
    <w:rsid w:val="00324B4A"/>
    <w:rsid w:val="00353472"/>
    <w:rsid w:val="00360B6E"/>
    <w:rsid w:val="00361DEE"/>
    <w:rsid w:val="00411F8B"/>
    <w:rsid w:val="00477352"/>
    <w:rsid w:val="004B5C09"/>
    <w:rsid w:val="004E227E"/>
    <w:rsid w:val="00554276"/>
    <w:rsid w:val="005E20D9"/>
    <w:rsid w:val="00616B41"/>
    <w:rsid w:val="00617E38"/>
    <w:rsid w:val="00620AE8"/>
    <w:rsid w:val="0064628C"/>
    <w:rsid w:val="00680296"/>
    <w:rsid w:val="00687389"/>
    <w:rsid w:val="006928C1"/>
    <w:rsid w:val="006F03D4"/>
    <w:rsid w:val="00771C24"/>
    <w:rsid w:val="007D5836"/>
    <w:rsid w:val="00812E29"/>
    <w:rsid w:val="00816361"/>
    <w:rsid w:val="008240DA"/>
    <w:rsid w:val="008429E5"/>
    <w:rsid w:val="00867EA4"/>
    <w:rsid w:val="00897D88"/>
    <w:rsid w:val="008E476B"/>
    <w:rsid w:val="00932F50"/>
    <w:rsid w:val="00966179"/>
    <w:rsid w:val="0098483A"/>
    <w:rsid w:val="009921B8"/>
    <w:rsid w:val="009A4827"/>
    <w:rsid w:val="00A07662"/>
    <w:rsid w:val="00A9231C"/>
    <w:rsid w:val="00AE361F"/>
    <w:rsid w:val="00B247A9"/>
    <w:rsid w:val="00B435B5"/>
    <w:rsid w:val="00B75CFC"/>
    <w:rsid w:val="00C15681"/>
    <w:rsid w:val="00C1643D"/>
    <w:rsid w:val="00C261A9"/>
    <w:rsid w:val="00D31AB7"/>
    <w:rsid w:val="00D9128A"/>
    <w:rsid w:val="00DC79AD"/>
    <w:rsid w:val="00DF2868"/>
    <w:rsid w:val="00F23697"/>
    <w:rsid w:val="00F3213C"/>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262CCAC2-88A9-4822-9FB4-D2620E46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8F1690113C415DA013616E5E45756E"/>
        <w:category>
          <w:name w:val="General"/>
          <w:gallery w:val="placeholder"/>
        </w:category>
        <w:types>
          <w:type w:val="bbPlcHdr"/>
        </w:types>
        <w:behaviors>
          <w:behavior w:val="content"/>
        </w:behaviors>
        <w:guid w:val="{F06AF7A3-99BF-46E8-8935-6CD967128ADF}"/>
      </w:docPartPr>
      <w:docPartBody>
        <w:p w:rsidR="00A15321" w:rsidRDefault="0077421B">
          <w:pPr>
            <w:pStyle w:val="D68F1690113C415DA013616E5E45756E"/>
          </w:pPr>
          <w:r>
            <w:t>[Click to select date]</w:t>
          </w:r>
        </w:p>
      </w:docPartBody>
    </w:docPart>
    <w:docPart>
      <w:docPartPr>
        <w:name w:val="C3BE817907BE48B7A3242D20C81ECDBE"/>
        <w:category>
          <w:name w:val="General"/>
          <w:gallery w:val="placeholder"/>
        </w:category>
        <w:types>
          <w:type w:val="bbPlcHdr"/>
        </w:types>
        <w:behaviors>
          <w:behavior w:val="content"/>
        </w:behaviors>
        <w:guid w:val="{2631822B-3BAF-4F2E-9555-FBCB4ADA38F2}"/>
      </w:docPartPr>
      <w:docPartBody>
        <w:p w:rsidR="00A15321" w:rsidRDefault="0077421B">
          <w:pPr>
            <w:pStyle w:val="C3BE817907BE48B7A3242D20C81ECDBE"/>
          </w:pPr>
          <w:r w:rsidRPr="002C3D7E">
            <w:rPr>
              <w:rStyle w:val="PlaceholderText"/>
            </w:rP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1B"/>
    <w:rsid w:val="0022024A"/>
    <w:rsid w:val="005E51B2"/>
    <w:rsid w:val="0077421B"/>
    <w:rsid w:val="008C182E"/>
    <w:rsid w:val="00A1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8F1690113C415DA013616E5E45756E">
    <w:name w:val="D68F1690113C415DA013616E5E45756E"/>
  </w:style>
  <w:style w:type="character" w:styleId="PlaceholderText">
    <w:name w:val="Placeholder Text"/>
    <w:basedOn w:val="DefaultParagraphFont"/>
    <w:uiPriority w:val="99"/>
    <w:semiHidden/>
    <w:rPr>
      <w:color w:val="808080"/>
    </w:rPr>
  </w:style>
  <w:style w:type="paragraph" w:customStyle="1" w:styleId="C3BE817907BE48B7A3242D20C81ECDBE">
    <w:name w:val="C3BE817907BE48B7A3242D20C81ECDBE"/>
  </w:style>
  <w:style w:type="paragraph" w:customStyle="1" w:styleId="AD2ACA5110F34941AE8579D880AED3A8">
    <w:name w:val="AD2ACA5110F34941AE8579D880AED3A8"/>
  </w:style>
  <w:style w:type="paragraph" w:customStyle="1" w:styleId="E2AFACE0DC3A406EA445C1422C1B88EF">
    <w:name w:val="E2AFACE0DC3A406EA445C1422C1B88EF"/>
  </w:style>
  <w:style w:type="paragraph" w:customStyle="1" w:styleId="C53E0D2C6BF34752A81CEAD7F8D99E3D">
    <w:name w:val="C53E0D2C6BF34752A81CEAD7F8D99E3D"/>
  </w:style>
  <w:style w:type="paragraph" w:customStyle="1" w:styleId="F196D02B01124B48851CCDD816DE1BB6">
    <w:name w:val="F196D02B01124B48851CCDD816DE1BB6"/>
  </w:style>
  <w:style w:type="paragraph" w:customStyle="1" w:styleId="36CC92EA2EF147B5A7F57DA3A9ECF74F">
    <w:name w:val="36CC92EA2EF147B5A7F57DA3A9ECF74F"/>
  </w:style>
  <w:style w:type="paragraph" w:customStyle="1" w:styleId="C3E6743216D6468A8B20EE31E3DBDF31">
    <w:name w:val="C3E6743216D6468A8B20EE31E3DBDF31"/>
  </w:style>
  <w:style w:type="paragraph" w:customStyle="1" w:styleId="4595922B2C80492DADD48056D964B4DD">
    <w:name w:val="4595922B2C80492DADD48056D964B4DD"/>
  </w:style>
  <w:style w:type="paragraph" w:customStyle="1" w:styleId="AB73AFBAFEA5445EAC0EDF8A97D74B53">
    <w:name w:val="AB73AFBAFEA5445EAC0EDF8A97D74B53"/>
  </w:style>
  <w:style w:type="paragraph" w:customStyle="1" w:styleId="10080B28579C41468C4E735DB22F6F76">
    <w:name w:val="10080B28579C41468C4E735DB22F6F76"/>
  </w:style>
  <w:style w:type="paragraph" w:customStyle="1" w:styleId="671779B171664317939B75CB5B9B82BE">
    <w:name w:val="671779B171664317939B75CB5B9B82BE"/>
  </w:style>
  <w:style w:type="paragraph" w:customStyle="1" w:styleId="F219382F44E54F2D9231E1EEC721422F">
    <w:name w:val="F219382F44E54F2D9231E1EEC721422F"/>
  </w:style>
  <w:style w:type="paragraph" w:customStyle="1" w:styleId="8E40E78528E942C8ABE572E7D5E34152">
    <w:name w:val="8E40E78528E942C8ABE572E7D5E34152"/>
  </w:style>
  <w:style w:type="paragraph" w:customStyle="1" w:styleId="B3248732BD0241D781A0750156C601B8">
    <w:name w:val="B3248732BD0241D781A0750156C601B8"/>
  </w:style>
  <w:style w:type="paragraph" w:customStyle="1" w:styleId="2DAC08FF1DCC4698AA9F0272D1E73AEA">
    <w:name w:val="2DAC08FF1DCC4698AA9F0272D1E73AEA"/>
  </w:style>
  <w:style w:type="paragraph" w:customStyle="1" w:styleId="686935031E6E48E59D24981259AA9C3F">
    <w:name w:val="686935031E6E48E59D24981259AA9C3F"/>
  </w:style>
  <w:style w:type="paragraph" w:customStyle="1" w:styleId="04C65FFB231442888D2F3C8DE34EF4E9">
    <w:name w:val="04C65FFB231442888D2F3C8DE34EF4E9"/>
  </w:style>
  <w:style w:type="paragraph" w:customStyle="1" w:styleId="849F6F6AA00F47E8A9BB0F14EDF2A220">
    <w:name w:val="849F6F6AA00F47E8A9BB0F14EDF2A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Carol M</dc:creator>
  <dc:description>Ms. Mastrangelo</dc:description>
  <cp:lastModifiedBy>Chapman, Wendy</cp:lastModifiedBy>
  <cp:revision>2</cp:revision>
  <cp:lastPrinted>2002-03-13T18:46:00Z</cp:lastPrinted>
  <dcterms:created xsi:type="dcterms:W3CDTF">2015-08-14T12:20:00Z</dcterms:created>
  <dcterms:modified xsi:type="dcterms:W3CDTF">2015-08-14T12:20:00Z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